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0005" w:rsidRDefault="00300005" w:rsidP="002A345C">
      <w:pPr>
        <w:spacing w:after="0" w:line="240" w:lineRule="auto"/>
        <w:rPr>
          <w:rFonts w:ascii="Arial" w:eastAsia="Times New Roman" w:hAnsi="Arial" w:cs="Arial"/>
          <w:sz w:val="32"/>
          <w:szCs w:val="27"/>
          <w:lang w:val="en-US" w:eastAsia="en-GB"/>
        </w:rPr>
      </w:pPr>
      <w:r>
        <w:rPr>
          <w:rFonts w:ascii="Arial" w:eastAsia="Times New Roman" w:hAnsi="Arial" w:cs="Arial"/>
          <w:noProof/>
          <w:sz w:val="32"/>
          <w:szCs w:val="27"/>
          <w:lang w:eastAsia="en-GB"/>
        </w:rPr>
        <w:drawing>
          <wp:anchor distT="0" distB="0" distL="114300" distR="114300" simplePos="0" relativeHeight="251659264" behindDoc="1" locked="0" layoutInCell="1" allowOverlap="1" wp14:anchorId="12DEBBE0" wp14:editId="05DA31C2">
            <wp:simplePos x="0" y="0"/>
            <wp:positionH relativeFrom="page">
              <wp:posOffset>3200400</wp:posOffset>
            </wp:positionH>
            <wp:positionV relativeFrom="paragraph">
              <wp:posOffset>238125</wp:posOffset>
            </wp:positionV>
            <wp:extent cx="1115060" cy="1085850"/>
            <wp:effectExtent l="0" t="0" r="8890" b="0"/>
            <wp:wrapTight wrapText="bothSides">
              <wp:wrapPolygon edited="0">
                <wp:start x="7380" y="0"/>
                <wp:lineTo x="5166" y="758"/>
                <wp:lineTo x="369" y="4926"/>
                <wp:lineTo x="0" y="7958"/>
                <wp:lineTo x="0" y="14400"/>
                <wp:lineTo x="2214" y="18189"/>
                <wp:lineTo x="2214" y="18568"/>
                <wp:lineTo x="6642" y="21221"/>
                <wp:lineTo x="7011" y="21221"/>
                <wp:lineTo x="14761" y="21221"/>
                <wp:lineTo x="15130" y="21221"/>
                <wp:lineTo x="19558" y="18189"/>
                <wp:lineTo x="21403" y="14400"/>
                <wp:lineTo x="21403" y="4926"/>
                <wp:lineTo x="16975" y="1137"/>
                <wp:lineTo x="14392" y="0"/>
                <wp:lineTo x="7380" y="0"/>
              </wp:wrapPolygon>
            </wp:wrapTight>
            <wp:docPr id="1" name="Picture 1" descr="St-Peter's-cross-keys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" descr="St-Peter's-cross-keys"/>
                    <pic:cNvPicPr>
                      <a:picLocks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-5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5060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00005" w:rsidRDefault="00300005" w:rsidP="002A345C">
      <w:pPr>
        <w:spacing w:after="0" w:line="240" w:lineRule="auto"/>
        <w:rPr>
          <w:rFonts w:ascii="Arial" w:eastAsia="Times New Roman" w:hAnsi="Arial" w:cs="Arial"/>
          <w:sz w:val="32"/>
          <w:szCs w:val="27"/>
          <w:lang w:val="en-US" w:eastAsia="en-GB"/>
        </w:rPr>
      </w:pPr>
    </w:p>
    <w:p w:rsidR="00300005" w:rsidRDefault="00300005" w:rsidP="002A345C">
      <w:pPr>
        <w:spacing w:after="0" w:line="240" w:lineRule="auto"/>
        <w:rPr>
          <w:rFonts w:ascii="Arial" w:eastAsia="Times New Roman" w:hAnsi="Arial" w:cs="Arial"/>
          <w:sz w:val="32"/>
          <w:szCs w:val="27"/>
          <w:lang w:val="en-US" w:eastAsia="en-GB"/>
        </w:rPr>
      </w:pPr>
    </w:p>
    <w:p w:rsidR="00300005" w:rsidRDefault="00300005" w:rsidP="002A345C">
      <w:pPr>
        <w:spacing w:after="0" w:line="240" w:lineRule="auto"/>
        <w:rPr>
          <w:rFonts w:ascii="Arial" w:eastAsia="Times New Roman" w:hAnsi="Arial" w:cs="Arial"/>
          <w:sz w:val="32"/>
          <w:szCs w:val="27"/>
          <w:lang w:val="en-US" w:eastAsia="en-GB"/>
        </w:rPr>
      </w:pPr>
    </w:p>
    <w:p w:rsidR="00300005" w:rsidRDefault="00300005" w:rsidP="002A345C">
      <w:pPr>
        <w:spacing w:after="0" w:line="240" w:lineRule="auto"/>
        <w:rPr>
          <w:rFonts w:ascii="Arial" w:eastAsia="Times New Roman" w:hAnsi="Arial" w:cs="Arial"/>
          <w:sz w:val="32"/>
          <w:szCs w:val="27"/>
          <w:lang w:val="en-US" w:eastAsia="en-GB"/>
        </w:rPr>
      </w:pPr>
    </w:p>
    <w:p w:rsidR="00300005" w:rsidRDefault="00300005" w:rsidP="002A345C">
      <w:pPr>
        <w:spacing w:after="0" w:line="240" w:lineRule="auto"/>
        <w:rPr>
          <w:rFonts w:ascii="Arial" w:eastAsia="Times New Roman" w:hAnsi="Arial" w:cs="Arial"/>
          <w:sz w:val="32"/>
          <w:szCs w:val="27"/>
          <w:lang w:val="en-US" w:eastAsia="en-GB"/>
        </w:rPr>
      </w:pPr>
    </w:p>
    <w:p w:rsidR="00300005" w:rsidRDefault="00300005" w:rsidP="002A345C">
      <w:pPr>
        <w:spacing w:after="0" w:line="240" w:lineRule="auto"/>
        <w:rPr>
          <w:rFonts w:ascii="Arial" w:eastAsia="Times New Roman" w:hAnsi="Arial" w:cs="Arial"/>
          <w:sz w:val="32"/>
          <w:szCs w:val="27"/>
          <w:lang w:val="en-US" w:eastAsia="en-GB"/>
        </w:rPr>
      </w:pPr>
    </w:p>
    <w:p w:rsidR="002A345C" w:rsidRPr="00090755" w:rsidRDefault="00F758D6" w:rsidP="002A345C">
      <w:pPr>
        <w:spacing w:after="0" w:line="240" w:lineRule="auto"/>
        <w:rPr>
          <w:rFonts w:ascii="Arial" w:eastAsia="Times New Roman" w:hAnsi="Arial" w:cs="Arial"/>
          <w:sz w:val="32"/>
          <w:szCs w:val="27"/>
          <w:lang w:val="en-US" w:eastAsia="en-GB"/>
        </w:rPr>
      </w:pPr>
      <w:r>
        <w:rPr>
          <w:rFonts w:ascii="Arial" w:eastAsia="Times New Roman" w:hAnsi="Arial" w:cs="Arial"/>
          <w:sz w:val="32"/>
          <w:szCs w:val="27"/>
          <w:lang w:val="en-US" w:eastAsia="en-GB"/>
        </w:rPr>
        <w:t>D</w:t>
      </w:r>
      <w:r w:rsidR="002A345C" w:rsidRPr="00090755">
        <w:rPr>
          <w:rFonts w:ascii="Arial" w:eastAsia="Times New Roman" w:hAnsi="Arial" w:cs="Arial"/>
          <w:sz w:val="32"/>
          <w:szCs w:val="27"/>
          <w:lang w:val="en-US" w:eastAsia="en-GB"/>
        </w:rPr>
        <w:t>eliver</w:t>
      </w:r>
      <w:r>
        <w:rPr>
          <w:rFonts w:ascii="Arial" w:eastAsia="Times New Roman" w:hAnsi="Arial" w:cs="Arial"/>
          <w:sz w:val="32"/>
          <w:szCs w:val="27"/>
          <w:lang w:val="en-US" w:eastAsia="en-GB"/>
        </w:rPr>
        <w:t>y of</w:t>
      </w:r>
      <w:r w:rsidR="002A345C" w:rsidRPr="00090755">
        <w:rPr>
          <w:rFonts w:ascii="Arial" w:eastAsia="Times New Roman" w:hAnsi="Arial" w:cs="Arial"/>
          <w:sz w:val="32"/>
          <w:szCs w:val="27"/>
          <w:lang w:val="en-US" w:eastAsia="en-GB"/>
        </w:rPr>
        <w:t xml:space="preserve"> the curriculum and pastoral care</w:t>
      </w:r>
    </w:p>
    <w:p w:rsidR="002A345C" w:rsidRDefault="002A345C" w:rsidP="002A345C">
      <w:pPr>
        <w:spacing w:after="0" w:line="240" w:lineRule="auto"/>
        <w:rPr>
          <w:rFonts w:ascii="Arial" w:eastAsia="Times New Roman" w:hAnsi="Arial" w:cs="Arial"/>
          <w:b/>
          <w:sz w:val="24"/>
          <w:szCs w:val="27"/>
          <w:lang w:val="en-US" w:eastAsia="en-GB"/>
        </w:rPr>
      </w:pPr>
    </w:p>
    <w:p w:rsidR="002A345C" w:rsidRDefault="002A345C" w:rsidP="002A345C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We use personal information, for example</w:t>
      </w:r>
      <w:r w:rsidRPr="001931DC">
        <w:rPr>
          <w:rFonts w:ascii="Arial" w:eastAsia="Times New Roman" w:hAnsi="Arial" w:cs="Arial"/>
          <w:sz w:val="24"/>
          <w:szCs w:val="27"/>
          <w:lang w:val="en-US" w:eastAsia="en-GB"/>
        </w:rPr>
        <w:t>:</w:t>
      </w:r>
    </w:p>
    <w:p w:rsidR="002A345C" w:rsidRDefault="002A345C" w:rsidP="002A345C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Names and address</w:t>
      </w:r>
    </w:p>
    <w:p w:rsidR="002A345C" w:rsidRDefault="002A345C" w:rsidP="002A345C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C</w:t>
      </w:r>
      <w:r w:rsidRPr="001931DC">
        <w:rPr>
          <w:rFonts w:ascii="Arial" w:eastAsia="Times New Roman" w:hAnsi="Arial" w:cs="Arial"/>
          <w:sz w:val="24"/>
          <w:szCs w:val="27"/>
          <w:lang w:val="en-US" w:eastAsia="en-GB"/>
        </w:rPr>
        <w:t>ontact details</w:t>
      </w:r>
    </w:p>
    <w:p w:rsidR="002A345C" w:rsidRDefault="002A345C" w:rsidP="002A345C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D</w:t>
      </w:r>
      <w:r w:rsidRPr="001931DC">
        <w:rPr>
          <w:rFonts w:ascii="Arial" w:eastAsia="Times New Roman" w:hAnsi="Arial" w:cs="Arial"/>
          <w:sz w:val="24"/>
          <w:szCs w:val="27"/>
          <w:lang w:val="en-US" w:eastAsia="en-GB"/>
        </w:rPr>
        <w:t>ate of birth</w:t>
      </w:r>
    </w:p>
    <w:p w:rsidR="002A345C" w:rsidRDefault="002A345C" w:rsidP="002A345C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E</w:t>
      </w:r>
      <w:r w:rsidRPr="001931DC">
        <w:rPr>
          <w:rFonts w:ascii="Arial" w:eastAsia="Times New Roman" w:hAnsi="Arial" w:cs="Arial"/>
          <w:sz w:val="24"/>
          <w:szCs w:val="27"/>
          <w:lang w:val="en-US" w:eastAsia="en-GB"/>
        </w:rPr>
        <w:t xml:space="preserve">ducation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attainment</w:t>
      </w:r>
      <w:bookmarkStart w:id="0" w:name="_GoBack"/>
      <w:bookmarkEnd w:id="0"/>
    </w:p>
    <w:p w:rsidR="002A345C" w:rsidRDefault="002A345C" w:rsidP="002A345C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E</w:t>
      </w:r>
      <w:r w:rsidRPr="001931DC">
        <w:rPr>
          <w:rFonts w:ascii="Arial" w:eastAsia="Times New Roman" w:hAnsi="Arial" w:cs="Arial"/>
          <w:sz w:val="24"/>
          <w:szCs w:val="27"/>
          <w:lang w:val="en-US" w:eastAsia="en-GB"/>
        </w:rPr>
        <w:t>mergency contacts</w:t>
      </w:r>
    </w:p>
    <w:p w:rsidR="002A345C" w:rsidRDefault="002A345C" w:rsidP="002A345C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F</w:t>
      </w:r>
      <w:r w:rsidRPr="001931DC">
        <w:rPr>
          <w:rFonts w:ascii="Arial" w:eastAsia="Times New Roman" w:hAnsi="Arial" w:cs="Arial"/>
          <w:sz w:val="24"/>
          <w:szCs w:val="27"/>
          <w:lang w:val="en-US" w:eastAsia="en-GB"/>
        </w:rPr>
        <w:t>amily relationships</w:t>
      </w:r>
    </w:p>
    <w:p w:rsidR="002A345C" w:rsidRDefault="002A345C" w:rsidP="002A345C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G</w:t>
      </w:r>
      <w:r w:rsidRPr="001931DC">
        <w:rPr>
          <w:rFonts w:ascii="Arial" w:eastAsia="Times New Roman" w:hAnsi="Arial" w:cs="Arial"/>
          <w:sz w:val="24"/>
          <w:szCs w:val="27"/>
          <w:lang w:val="en-US" w:eastAsia="en-GB"/>
        </w:rPr>
        <w:t xml:space="preserve">eneral case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information</w:t>
      </w:r>
      <w:r w:rsidRPr="001931DC">
        <w:rPr>
          <w:rFonts w:ascii="Arial" w:eastAsia="Times New Roman" w:hAnsi="Arial" w:cs="Arial"/>
          <w:sz w:val="24"/>
          <w:szCs w:val="27"/>
          <w:lang w:val="en-US" w:eastAsia="en-GB"/>
        </w:rPr>
        <w:t>.</w:t>
      </w:r>
    </w:p>
    <w:p w:rsidR="002A345C" w:rsidRPr="001931DC" w:rsidRDefault="002A345C" w:rsidP="002A345C">
      <w:pPr>
        <w:pStyle w:val="ListParagraph"/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2A345C" w:rsidRDefault="002A345C" w:rsidP="002A345C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We also use some special category personal information, for example:</w:t>
      </w:r>
    </w:p>
    <w:p w:rsidR="002A345C" w:rsidRDefault="002A345C" w:rsidP="002A345C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H</w:t>
      </w:r>
      <w:r w:rsidRPr="001931DC">
        <w:rPr>
          <w:rFonts w:ascii="Arial" w:eastAsia="Times New Roman" w:hAnsi="Arial" w:cs="Arial"/>
          <w:sz w:val="24"/>
          <w:szCs w:val="27"/>
          <w:lang w:val="en-US" w:eastAsia="en-GB"/>
        </w:rPr>
        <w:t>ealth information</w:t>
      </w:r>
    </w:p>
    <w:p w:rsidR="002A345C" w:rsidRDefault="002A345C" w:rsidP="002A345C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Ethnicity</w:t>
      </w:r>
    </w:p>
    <w:p w:rsidR="002A345C" w:rsidRPr="001931DC" w:rsidRDefault="002A345C" w:rsidP="002A345C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R</w:t>
      </w:r>
      <w:r w:rsidRPr="001931DC">
        <w:rPr>
          <w:rFonts w:ascii="Arial" w:eastAsia="Times New Roman" w:hAnsi="Arial" w:cs="Arial"/>
          <w:sz w:val="24"/>
          <w:szCs w:val="27"/>
          <w:lang w:val="en-US" w:eastAsia="en-GB"/>
        </w:rPr>
        <w:t>eligion.</w:t>
      </w:r>
    </w:p>
    <w:p w:rsidR="002A345C" w:rsidRPr="004D6639" w:rsidRDefault="002A345C" w:rsidP="002A345C">
      <w:pPr>
        <w:spacing w:after="0" w:line="240" w:lineRule="auto"/>
        <w:rPr>
          <w:rFonts w:ascii="Arial" w:eastAsia="Times New Roman" w:hAnsi="Arial" w:cs="Arial"/>
          <w:b/>
          <w:sz w:val="24"/>
          <w:szCs w:val="27"/>
          <w:lang w:val="en-US" w:eastAsia="en-GB"/>
        </w:rPr>
      </w:pPr>
    </w:p>
    <w:p w:rsidR="002A345C" w:rsidRDefault="002A345C" w:rsidP="002A345C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1931DC">
        <w:rPr>
          <w:rFonts w:ascii="Arial" w:eastAsia="Times New Roman" w:hAnsi="Arial" w:cs="Arial"/>
          <w:sz w:val="24"/>
          <w:szCs w:val="27"/>
          <w:lang w:val="en-US" w:eastAsia="en-GB"/>
        </w:rPr>
        <w:t xml:space="preserve">This information </w:t>
      </w:r>
      <w:proofErr w:type="gramStart"/>
      <w:r w:rsidRPr="001931DC">
        <w:rPr>
          <w:rFonts w:ascii="Arial" w:eastAsia="Times New Roman" w:hAnsi="Arial" w:cs="Arial"/>
          <w:sz w:val="24"/>
          <w:szCs w:val="27"/>
          <w:lang w:val="en-US" w:eastAsia="en-GB"/>
        </w:rPr>
        <w:t>is provided</w:t>
      </w:r>
      <w:proofErr w:type="gramEnd"/>
      <w:r w:rsidRPr="001931DC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by parent/</w:t>
      </w:r>
      <w:proofErr w:type="spellStart"/>
      <w:r w:rsidRPr="001931DC">
        <w:rPr>
          <w:rFonts w:ascii="Arial" w:eastAsia="Times New Roman" w:hAnsi="Arial" w:cs="Arial"/>
          <w:sz w:val="24"/>
          <w:szCs w:val="27"/>
          <w:lang w:val="en-US" w:eastAsia="en-GB"/>
        </w:rPr>
        <w:t>carers</w:t>
      </w:r>
      <w:proofErr w:type="spellEnd"/>
      <w:r w:rsidRPr="001931DC">
        <w:rPr>
          <w:rFonts w:ascii="Arial" w:eastAsia="Times New Roman" w:hAnsi="Arial" w:cs="Arial"/>
          <w:sz w:val="24"/>
          <w:szCs w:val="27"/>
          <w:lang w:val="en-US" w:eastAsia="en-GB"/>
        </w:rPr>
        <w:t xml:space="preserve">, the local authority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and any previous education settings and is used in order to meet our statutory education duties.</w:t>
      </w:r>
    </w:p>
    <w:p w:rsidR="002A345C" w:rsidRDefault="002A345C" w:rsidP="002A345C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2A345C" w:rsidRDefault="002A345C" w:rsidP="002A345C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The school is the Data Controller for this information.</w:t>
      </w:r>
    </w:p>
    <w:p w:rsidR="002A345C" w:rsidRDefault="002A345C" w:rsidP="002A345C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2A345C" w:rsidRDefault="002A345C" w:rsidP="002A345C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This information</w:t>
      </w:r>
      <w:r w:rsidRPr="00BB69E6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</w:t>
      </w:r>
      <w:proofErr w:type="gramStart"/>
      <w:r w:rsidRPr="00BB69E6">
        <w:rPr>
          <w:rFonts w:ascii="Arial" w:eastAsia="Times New Roman" w:hAnsi="Arial" w:cs="Arial"/>
          <w:sz w:val="24"/>
          <w:szCs w:val="27"/>
          <w:lang w:val="en-US" w:eastAsia="en-GB"/>
        </w:rPr>
        <w:t>may be shared</w:t>
      </w:r>
      <w:proofErr w:type="gramEnd"/>
      <w:r w:rsidRPr="00BB69E6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in order to provide our education service.  </w:t>
      </w:r>
      <w:r w:rsidRPr="00BB69E6">
        <w:rPr>
          <w:rFonts w:ascii="Arial" w:hAnsi="Arial" w:cs="Arial"/>
          <w:sz w:val="24"/>
          <w:szCs w:val="24"/>
        </w:rPr>
        <w:t xml:space="preserve">Please note we only share </w:t>
      </w:r>
      <w:r>
        <w:rPr>
          <w:rFonts w:ascii="Arial" w:hAnsi="Arial" w:cs="Arial"/>
          <w:sz w:val="24"/>
          <w:szCs w:val="24"/>
        </w:rPr>
        <w:t>information</w:t>
      </w:r>
      <w:r w:rsidRPr="00BB69E6">
        <w:rPr>
          <w:rFonts w:ascii="Arial" w:hAnsi="Arial" w:cs="Arial"/>
          <w:sz w:val="24"/>
          <w:szCs w:val="24"/>
        </w:rPr>
        <w:t xml:space="preserve"> required for that particular </w:t>
      </w:r>
      <w:r>
        <w:rPr>
          <w:rFonts w:ascii="Arial" w:hAnsi="Arial" w:cs="Arial"/>
          <w:sz w:val="24"/>
          <w:szCs w:val="24"/>
        </w:rPr>
        <w:t>purpose</w:t>
      </w:r>
      <w:r w:rsidRPr="00BB69E6">
        <w:rPr>
          <w:rFonts w:ascii="Arial" w:hAnsi="Arial" w:cs="Arial"/>
          <w:sz w:val="24"/>
          <w:szCs w:val="24"/>
        </w:rPr>
        <w:t xml:space="preserve"> and </w:t>
      </w:r>
      <w:r>
        <w:rPr>
          <w:rFonts w:ascii="Arial" w:hAnsi="Arial" w:cs="Arial"/>
          <w:sz w:val="24"/>
          <w:szCs w:val="24"/>
        </w:rPr>
        <w:t xml:space="preserve">then </w:t>
      </w:r>
      <w:r w:rsidRPr="00BB69E6">
        <w:rPr>
          <w:rFonts w:ascii="Arial" w:hAnsi="Arial" w:cs="Arial"/>
          <w:sz w:val="24"/>
          <w:szCs w:val="24"/>
        </w:rPr>
        <w:t>only the minimum required.</w:t>
      </w:r>
      <w:r>
        <w:rPr>
          <w:rFonts w:ascii="Arial" w:hAnsi="Arial" w:cs="Arial"/>
          <w:sz w:val="24"/>
          <w:szCs w:val="24"/>
        </w:rPr>
        <w:t xml:space="preserve">  We may share information </w:t>
      </w:r>
      <w:proofErr w:type="gramStart"/>
      <w:r>
        <w:rPr>
          <w:rFonts w:ascii="Arial" w:hAnsi="Arial" w:cs="Arial"/>
          <w:sz w:val="24"/>
          <w:szCs w:val="24"/>
        </w:rPr>
        <w:t>with</w:t>
      </w:r>
      <w:proofErr w:type="gramEnd"/>
      <w:r>
        <w:rPr>
          <w:rFonts w:ascii="Arial" w:hAnsi="Arial" w:cs="Arial"/>
          <w:sz w:val="24"/>
          <w:szCs w:val="24"/>
        </w:rPr>
        <w:t>:</w:t>
      </w:r>
    </w:p>
    <w:p w:rsidR="002A345C" w:rsidRPr="00BB69E6" w:rsidRDefault="00300005" w:rsidP="002A345C">
      <w:pPr>
        <w:pStyle w:val="ListParagraph"/>
        <w:numPr>
          <w:ilvl w:val="0"/>
          <w:numId w:val="3"/>
        </w:numPr>
        <w:spacing w:after="0"/>
        <w:rPr>
          <w:rFonts w:ascii="Arial" w:eastAsia="Times New Roman" w:hAnsi="Arial" w:cs="Arial"/>
          <w:sz w:val="24"/>
          <w:szCs w:val="27"/>
          <w:lang w:val="en-US" w:eastAsia="en-GB"/>
        </w:rPr>
      </w:pPr>
      <w:hyperlink r:id="rId8" w:history="1">
        <w:r w:rsidR="002A345C" w:rsidRPr="00BB69E6">
          <w:rPr>
            <w:rStyle w:val="Hyperlink"/>
            <w:rFonts w:ascii="Arial" w:hAnsi="Arial" w:cs="Arial"/>
            <w:sz w:val="24"/>
            <w:szCs w:val="24"/>
          </w:rPr>
          <w:t xml:space="preserve">Central </w:t>
        </w:r>
      </w:hyperlink>
      <w:r w:rsidR="002A345C" w:rsidRPr="00BB69E6">
        <w:rPr>
          <w:rFonts w:ascii="Arial" w:eastAsia="Times New Roman" w:hAnsi="Arial" w:cs="Arial"/>
          <w:sz w:val="24"/>
          <w:szCs w:val="24"/>
          <w:lang w:val="en-US" w:eastAsia="en-GB"/>
        </w:rPr>
        <w:t>&amp;</w:t>
      </w:r>
      <w:r w:rsidR="002A345C" w:rsidRPr="00BB69E6">
        <w:rPr>
          <w:rFonts w:ascii="Arial" w:hAnsi="Arial" w:cs="Arial"/>
          <w:sz w:val="24"/>
          <w:szCs w:val="24"/>
        </w:rPr>
        <w:t xml:space="preserve"> </w:t>
      </w:r>
      <w:hyperlink r:id="rId9" w:history="1">
        <w:r w:rsidR="002A345C" w:rsidRPr="00BB69E6">
          <w:rPr>
            <w:rStyle w:val="Hyperlink"/>
            <w:rFonts w:ascii="Arial" w:hAnsi="Arial" w:cs="Arial"/>
            <w:sz w:val="24"/>
            <w:szCs w:val="24"/>
          </w:rPr>
          <w:t>Local</w:t>
        </w:r>
      </w:hyperlink>
      <w:r w:rsidR="002A345C">
        <w:t xml:space="preserve"> </w:t>
      </w:r>
      <w:r w:rsidR="002A345C" w:rsidRPr="00BB69E6">
        <w:rPr>
          <w:rFonts w:ascii="Arial" w:eastAsia="Times New Roman" w:hAnsi="Arial" w:cs="Arial"/>
          <w:sz w:val="24"/>
          <w:szCs w:val="27"/>
          <w:lang w:val="en-US" w:eastAsia="en-GB"/>
        </w:rPr>
        <w:t xml:space="preserve">Government, </w:t>
      </w:r>
    </w:p>
    <w:p w:rsidR="002A345C" w:rsidRPr="00BB69E6" w:rsidRDefault="002A345C" w:rsidP="002A345C">
      <w:pPr>
        <w:pStyle w:val="ListParagraph"/>
        <w:numPr>
          <w:ilvl w:val="0"/>
          <w:numId w:val="3"/>
        </w:numPr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Health Providers</w:t>
      </w:r>
    </w:p>
    <w:p w:rsidR="002A345C" w:rsidRPr="00BB69E6" w:rsidRDefault="002A345C" w:rsidP="002A345C">
      <w:pPr>
        <w:pStyle w:val="ListParagraph"/>
        <w:numPr>
          <w:ilvl w:val="0"/>
          <w:numId w:val="3"/>
        </w:numPr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BB69E6">
        <w:rPr>
          <w:rFonts w:ascii="Arial" w:eastAsia="Times New Roman" w:hAnsi="Arial" w:cs="Arial"/>
          <w:sz w:val="24"/>
          <w:szCs w:val="27"/>
          <w:lang w:val="en-US" w:eastAsia="en-GB"/>
        </w:rPr>
        <w:t>Other Education Providers</w:t>
      </w:r>
    </w:p>
    <w:p w:rsidR="002A345C" w:rsidRPr="00BB69E6" w:rsidRDefault="002A345C" w:rsidP="002A345C">
      <w:pPr>
        <w:pStyle w:val="ListParagraph"/>
        <w:numPr>
          <w:ilvl w:val="0"/>
          <w:numId w:val="3"/>
        </w:numPr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BB69E6">
        <w:rPr>
          <w:rFonts w:ascii="Arial" w:eastAsia="Times New Roman" w:hAnsi="Arial" w:cs="Arial"/>
          <w:sz w:val="24"/>
          <w:szCs w:val="27"/>
          <w:lang w:val="en-US" w:eastAsia="en-GB"/>
        </w:rPr>
        <w:t>Regulatory Bodies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, e.g. </w:t>
      </w:r>
      <w:proofErr w:type="spellStart"/>
      <w:r>
        <w:rPr>
          <w:rFonts w:ascii="Arial" w:eastAsia="Times New Roman" w:hAnsi="Arial" w:cs="Arial"/>
          <w:sz w:val="24"/>
          <w:szCs w:val="27"/>
          <w:lang w:val="en-US" w:eastAsia="en-GB"/>
        </w:rPr>
        <w:t>Ofsted</w:t>
      </w:r>
      <w:proofErr w:type="spellEnd"/>
      <w:r>
        <w:rPr>
          <w:rFonts w:ascii="Arial" w:eastAsia="Times New Roman" w:hAnsi="Arial" w:cs="Arial"/>
          <w:sz w:val="24"/>
          <w:szCs w:val="27"/>
          <w:lang w:val="en-US" w:eastAsia="en-GB"/>
        </w:rPr>
        <w:t>, The Information Commissioners Office.</w:t>
      </w:r>
    </w:p>
    <w:p w:rsidR="002A345C" w:rsidRDefault="002A345C" w:rsidP="002A345C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This information </w:t>
      </w:r>
      <w:proofErr w:type="gramStart"/>
      <w:r>
        <w:rPr>
          <w:rFonts w:ascii="Arial" w:eastAsia="Times New Roman" w:hAnsi="Arial" w:cs="Arial"/>
          <w:sz w:val="24"/>
          <w:szCs w:val="27"/>
          <w:lang w:val="en-US" w:eastAsia="en-GB"/>
        </w:rPr>
        <w:t>will be held</w:t>
      </w:r>
      <w:proofErr w:type="gramEnd"/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 for 25 years from the date of birth of the student.  When a pupil changes school, this record will go with them and </w:t>
      </w:r>
      <w:proofErr w:type="gramStart"/>
      <w:r>
        <w:rPr>
          <w:rFonts w:ascii="Arial" w:eastAsia="Times New Roman" w:hAnsi="Arial" w:cs="Arial"/>
          <w:sz w:val="24"/>
          <w:szCs w:val="27"/>
          <w:lang w:val="en-US" w:eastAsia="en-GB"/>
        </w:rPr>
        <w:t>will not be retained</w:t>
      </w:r>
      <w:proofErr w:type="gramEnd"/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 by the previous school, other than to meet statutory returns.</w:t>
      </w:r>
    </w:p>
    <w:p w:rsidR="002A345C" w:rsidRDefault="002A345C" w:rsidP="002A345C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2A345C" w:rsidRDefault="002A345C" w:rsidP="002A345C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Our schoo</w:t>
      </w:r>
      <w:r w:rsidR="00C848B5">
        <w:rPr>
          <w:rFonts w:ascii="Arial" w:eastAsia="Times New Roman" w:hAnsi="Arial" w:cs="Arial"/>
          <w:sz w:val="24"/>
          <w:szCs w:val="27"/>
          <w:lang w:val="en-US" w:eastAsia="en-GB"/>
        </w:rPr>
        <w:t xml:space="preserve">l management system </w:t>
      </w:r>
      <w:proofErr w:type="gramStart"/>
      <w:r w:rsidR="00C848B5">
        <w:rPr>
          <w:rFonts w:ascii="Arial" w:eastAsia="Times New Roman" w:hAnsi="Arial" w:cs="Arial"/>
          <w:sz w:val="24"/>
          <w:szCs w:val="27"/>
          <w:lang w:val="en-US" w:eastAsia="en-GB"/>
        </w:rPr>
        <w:t>is provided</w:t>
      </w:r>
      <w:proofErr w:type="gramEnd"/>
      <w:r w:rsidR="00C848B5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under contract and they act as data processors for this information.</w:t>
      </w:r>
    </w:p>
    <w:p w:rsidR="002A345C" w:rsidRDefault="002A345C" w:rsidP="002A345C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2A345C" w:rsidRDefault="002A345C" w:rsidP="002A345C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No personal information is routinely available outside of the UK.  Should a transfer of personal information be necessary we will only do so where </w:t>
      </w:r>
      <w:proofErr w:type="gramStart"/>
      <w:r>
        <w:rPr>
          <w:rFonts w:ascii="Arial" w:eastAsia="Times New Roman" w:hAnsi="Arial" w:cs="Arial"/>
          <w:sz w:val="24"/>
          <w:szCs w:val="27"/>
          <w:lang w:val="en-US" w:eastAsia="en-GB"/>
        </w:rPr>
        <w:t>it is permitted by law</w:t>
      </w:r>
      <w:proofErr w:type="gramEnd"/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 and where appropriate safeguards are in place.</w:t>
      </w:r>
    </w:p>
    <w:p w:rsidR="002A345C" w:rsidRDefault="002A345C" w:rsidP="002A345C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2A345C" w:rsidRPr="001931DC" w:rsidRDefault="002A345C" w:rsidP="002A345C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For information about your rights in relation to this use of your personal </w:t>
      </w:r>
      <w:proofErr w:type="gramStart"/>
      <w:r>
        <w:rPr>
          <w:rFonts w:ascii="Arial" w:eastAsia="Times New Roman" w:hAnsi="Arial" w:cs="Arial"/>
          <w:sz w:val="24"/>
          <w:szCs w:val="27"/>
          <w:lang w:val="en-US" w:eastAsia="en-GB"/>
        </w:rPr>
        <w:t>information</w:t>
      </w:r>
      <w:proofErr w:type="gramEnd"/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 please see section 5 of our overarching privacy notice.</w:t>
      </w:r>
    </w:p>
    <w:p w:rsidR="007C6567" w:rsidRDefault="007C6567"/>
    <w:sectPr w:rsidR="007C6567"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7C40CFDE" w16cid:durableId="2267A665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2170" w:rsidRDefault="00402170" w:rsidP="005D3CFF">
      <w:pPr>
        <w:spacing w:after="0" w:line="240" w:lineRule="auto"/>
      </w:pPr>
      <w:r>
        <w:separator/>
      </w:r>
    </w:p>
  </w:endnote>
  <w:endnote w:type="continuationSeparator" w:id="0">
    <w:p w:rsidR="00402170" w:rsidRDefault="00402170" w:rsidP="005D3C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6D14" w:rsidRPr="00A97947" w:rsidRDefault="00A97947" w:rsidP="00A97947">
    <w:pPr>
      <w:pStyle w:val="Footer"/>
      <w:jc w:val="right"/>
    </w:pPr>
    <w:r>
      <w:rPr>
        <w:noProof/>
        <w:lang w:eastAsia="en-GB"/>
      </w:rPr>
      <w:drawing>
        <wp:inline distT="0" distB="0" distL="0" distR="0" wp14:anchorId="7F472C03" wp14:editId="68707B47">
          <wp:extent cx="4688205" cy="328930"/>
          <wp:effectExtent l="0" t="0" r="0" b="0"/>
          <wp:docPr id="2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88205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2170" w:rsidRDefault="00402170" w:rsidP="005D3CFF">
      <w:pPr>
        <w:spacing w:after="0" w:line="240" w:lineRule="auto"/>
      </w:pPr>
      <w:r>
        <w:separator/>
      </w:r>
    </w:p>
  </w:footnote>
  <w:footnote w:type="continuationSeparator" w:id="0">
    <w:p w:rsidR="00402170" w:rsidRDefault="00402170" w:rsidP="005D3C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B14279"/>
    <w:multiLevelType w:val="hybridMultilevel"/>
    <w:tmpl w:val="D35E44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DD479A"/>
    <w:multiLevelType w:val="hybridMultilevel"/>
    <w:tmpl w:val="CC3492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6FF701A"/>
    <w:multiLevelType w:val="hybridMultilevel"/>
    <w:tmpl w:val="D6ECD2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345C"/>
    <w:rsid w:val="002A345C"/>
    <w:rsid w:val="00300005"/>
    <w:rsid w:val="00326D14"/>
    <w:rsid w:val="00331F5D"/>
    <w:rsid w:val="00402170"/>
    <w:rsid w:val="004E5CAE"/>
    <w:rsid w:val="005D3CFF"/>
    <w:rsid w:val="00664E72"/>
    <w:rsid w:val="00761DB5"/>
    <w:rsid w:val="007C6567"/>
    <w:rsid w:val="00A237E2"/>
    <w:rsid w:val="00A555AE"/>
    <w:rsid w:val="00A97947"/>
    <w:rsid w:val="00B227E6"/>
    <w:rsid w:val="00C61E0C"/>
    <w:rsid w:val="00C848B5"/>
    <w:rsid w:val="00DA619C"/>
    <w:rsid w:val="00F75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7E95F12C"/>
  <w15:docId w15:val="{4529A540-1C4D-4C66-96C1-5CDD3CDCE6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24"/>
        <w:szCs w:val="24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345C"/>
    <w:rPr>
      <w:rFonts w:asciiTheme="minorHAnsi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A345C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2A345C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2A345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A345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A345C"/>
    <w:rPr>
      <w:rFonts w:asciiTheme="minorHAnsi" w:hAnsiTheme="minorHAnsi" w:cstheme="minorBidi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A34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345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326D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26D14"/>
    <w:rPr>
      <w:rFonts w:asciiTheme="minorHAnsi" w:hAnsiTheme="minorHAnsi" w:cstheme="minorBidi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326D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26D14"/>
    <w:rPr>
      <w:rFonts w:asciiTheme="minorHAnsi" w:hAnsiTheme="minorHAnsi" w:cstheme="minorBidi"/>
      <w:sz w:val="22"/>
      <w:szCs w:val="22"/>
    </w:rPr>
  </w:style>
  <w:style w:type="character" w:styleId="FollowedHyperlink">
    <w:name w:val="FollowedHyperlink"/>
    <w:basedOn w:val="DefaultParagraphFont"/>
    <w:uiPriority w:val="99"/>
    <w:semiHidden/>
    <w:unhideWhenUsed/>
    <w:rsid w:val="00A9794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uk/guidance/data-protection-how-we-collect-and-share-research-data" TargetMode="External"/><Relationship Id="rId13" Type="http://schemas.microsoft.com/office/2016/09/relationships/commentsIds" Target="commentsIds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www.nottinghamshire.gov.uk/education/child-data-security/child-data-security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272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Essex County Council</Company>
  <LinksUpToDate>false</LinksUpToDate>
  <CharactersWithSpaces>1823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lauri.almond</dc:creator>
  <cp:lastModifiedBy>Ruth Howitt</cp:lastModifiedBy>
  <cp:revision>2</cp:revision>
  <dcterms:created xsi:type="dcterms:W3CDTF">2020-12-03T10:54:00Z</dcterms:created>
  <dcterms:modified xsi:type="dcterms:W3CDTF">2021-01-26T13:11:00Z</dcterms:modified>
</cp:coreProperties>
</file>